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77777777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125E3C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02A17C57" w14:textId="0111FB8F" w:rsidR="00D61089" w:rsidRDefault="0000158D" w:rsidP="00CA6EC5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DE INSCRIPCIÓN DE</w:t>
            </w:r>
            <w:r w:rsidR="002C123E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EQUIPOS DE </w:t>
            </w:r>
            <w:r w:rsidR="00EB6E7A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OPERADOR</w:t>
            </w:r>
            <w:r w:rsidR="00CA6EC5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DE SERVICIOS DE T</w:t>
            </w:r>
            <w:r w:rsidR="00D61089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ELEVISIÓN</w:t>
            </w:r>
          </w:p>
          <w:p w14:paraId="3CABEC17" w14:textId="283133EB" w:rsidR="0047519C" w:rsidRPr="00030BF6" w:rsidRDefault="00D61089" w:rsidP="00CA6EC5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POR SUSCRIPCIÓN INALAMBRICA</w:t>
            </w:r>
          </w:p>
          <w:p w14:paraId="6010A9AF" w14:textId="77777777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</w:p>
          <w:p w14:paraId="27B4BCAD" w14:textId="35C67595" w:rsidR="00C96B07" w:rsidRDefault="0093107E" w:rsidP="003275B6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u w:val="single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</w:t>
            </w:r>
            <w:proofErr w:type="gramStart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del mismo</w:t>
            </w:r>
            <w:proofErr w:type="gramEnd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)</w:t>
            </w: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9642" w:type="dxa"/>
        <w:tblInd w:w="-214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1831"/>
        <w:gridCol w:w="959"/>
        <w:gridCol w:w="873"/>
        <w:gridCol w:w="1831"/>
        <w:gridCol w:w="1833"/>
      </w:tblGrid>
      <w:tr w:rsidR="008525EC" w:rsidRPr="008525EC" w14:paraId="4B2C97C6" w14:textId="77777777" w:rsidTr="003275B6">
        <w:trPr>
          <w:trHeight w:val="253"/>
        </w:trPr>
        <w:tc>
          <w:tcPr>
            <w:tcW w:w="9642" w:type="dxa"/>
            <w:gridSpan w:val="6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7777777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DEL QUE PRESENTA</w:t>
            </w:r>
          </w:p>
        </w:tc>
      </w:tr>
      <w:tr w:rsidR="00C91C74" w:rsidRPr="008525EC" w14:paraId="5CF45C96" w14:textId="77777777" w:rsidTr="003275B6">
        <w:trPr>
          <w:trHeight w:val="253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7327" w:type="dxa"/>
            <w:gridSpan w:val="5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BE4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7E395FB8" w14:textId="77777777" w:rsidTr="003275B6">
        <w:trPr>
          <w:trHeight w:val="429"/>
        </w:trPr>
        <w:tc>
          <w:tcPr>
            <w:tcW w:w="231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7327" w:type="dxa"/>
            <w:gridSpan w:val="5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118FC6C0" w14:textId="77777777" w:rsidTr="003275B6">
        <w:trPr>
          <w:trHeight w:val="342"/>
        </w:trPr>
        <w:tc>
          <w:tcPr>
            <w:tcW w:w="231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7327" w:type="dxa"/>
            <w:gridSpan w:val="5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3275B6">
        <w:trPr>
          <w:trHeight w:val="253"/>
        </w:trPr>
        <w:tc>
          <w:tcPr>
            <w:tcW w:w="2315" w:type="dxa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7327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C1877A1" w14:textId="74AF02D4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poderado                  </w:t>
            </w:r>
          </w:p>
        </w:tc>
      </w:tr>
      <w:tr w:rsidR="00C91C74" w:rsidRPr="008525EC" w14:paraId="596CCEB3" w14:textId="77777777" w:rsidTr="003275B6">
        <w:trPr>
          <w:trHeight w:val="253"/>
        </w:trPr>
        <w:tc>
          <w:tcPr>
            <w:tcW w:w="2315" w:type="dxa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327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A28C727" w14:textId="6BD602FD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6548A6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</w:tc>
      </w:tr>
      <w:tr w:rsidR="008525EC" w:rsidRPr="00125E3C" w14:paraId="1BB40D04" w14:textId="77777777" w:rsidTr="003275B6">
        <w:trPr>
          <w:trHeight w:val="253"/>
        </w:trPr>
        <w:tc>
          <w:tcPr>
            <w:tcW w:w="9642" w:type="dxa"/>
            <w:gridSpan w:val="6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681D6960" w:rsidR="008525EC" w:rsidRPr="008525EC" w:rsidRDefault="002847F5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INSCRIPCION EN LA SECCION DE EQUIPOS E INSTALACIONES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PARA LO CUAL PROVEO LA SIGUIENTE INFORMACIÓN</w:t>
            </w:r>
          </w:p>
        </w:tc>
      </w:tr>
      <w:tr w:rsidR="008525EC" w:rsidRPr="008525EC" w14:paraId="4D12C14A" w14:textId="77777777" w:rsidTr="003275B6">
        <w:trPr>
          <w:trHeight w:val="253"/>
        </w:trPr>
        <w:tc>
          <w:tcPr>
            <w:tcW w:w="9642" w:type="dxa"/>
            <w:gridSpan w:val="6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523410E9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GENERALES D</w:t>
            </w:r>
            <w:r w:rsidR="002847F5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EL SOLICITANTE</w:t>
            </w:r>
          </w:p>
        </w:tc>
      </w:tr>
      <w:tr w:rsidR="00C91C74" w:rsidRPr="00125E3C" w14:paraId="711D1A17" w14:textId="77777777" w:rsidTr="003275B6">
        <w:trPr>
          <w:trHeight w:val="730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7C9C470C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2.1 </w:t>
            </w:r>
            <w:r w:rsidR="00D84E3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D84E3E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ombre (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03BDF8BC" w14:textId="77777777" w:rsidTr="003275B6">
        <w:trPr>
          <w:trHeight w:val="733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2E8E3768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, pasaporte o </w:t>
            </w:r>
            <w:r w:rsidR="00975946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carné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residente (persona natural)</w:t>
            </w: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7B3A57E7" w14:textId="77777777" w:rsidTr="003275B6">
        <w:trPr>
          <w:trHeight w:val="703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3275B6">
        <w:trPr>
          <w:trHeight w:val="242"/>
        </w:trPr>
        <w:tc>
          <w:tcPr>
            <w:tcW w:w="231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DC05EB" w14:textId="7D6053A2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73756DD4" w14:textId="77777777" w:rsidR="003555E1" w:rsidRDefault="003555E1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469F25AB" w14:textId="1F2815E0" w:rsidR="002847F5" w:rsidRPr="008525EC" w:rsidRDefault="002847F5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3869853" w14:textId="77777777" w:rsidTr="003275B6">
        <w:trPr>
          <w:trHeight w:val="242"/>
        </w:trPr>
        <w:tc>
          <w:tcPr>
            <w:tcW w:w="231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F8D003F" w14:textId="7B034124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46E70E45" w14:textId="77777777" w:rsidR="003555E1" w:rsidRDefault="003555E1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1E11FF94" w14:textId="16DBF685" w:rsidR="002847F5" w:rsidRPr="008525EC" w:rsidRDefault="002847F5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4A1C3727" w14:textId="77777777" w:rsidTr="003275B6">
        <w:trPr>
          <w:trHeight w:val="242"/>
        </w:trPr>
        <w:tc>
          <w:tcPr>
            <w:tcW w:w="231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7DBD9C" w14:textId="291B4136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15A18DC9" w14:textId="77777777" w:rsidR="003555E1" w:rsidRDefault="003555E1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6C0D0240" w14:textId="2F4F1FA5" w:rsidR="002847F5" w:rsidRPr="008525EC" w:rsidRDefault="002847F5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3275B6" w:rsidRPr="008525EC" w14:paraId="6149D9B1" w14:textId="77777777" w:rsidTr="003555E1">
        <w:trPr>
          <w:trHeight w:val="242"/>
        </w:trPr>
        <w:tc>
          <w:tcPr>
            <w:tcW w:w="2315" w:type="dxa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auto" w:fill="F2F2F2" w:themeFill="background1" w:themeFillShade="F2"/>
            <w:vAlign w:val="center"/>
          </w:tcPr>
          <w:p w14:paraId="73188089" w14:textId="11E7AA33" w:rsidR="003275B6" w:rsidRPr="008525EC" w:rsidRDefault="003275B6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eléfonos:</w:t>
            </w:r>
          </w:p>
        </w:tc>
        <w:tc>
          <w:tcPr>
            <w:tcW w:w="183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B4D444D" w14:textId="1E3BDF5F" w:rsidR="003275B6" w:rsidRPr="008525EC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183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E42297E" w14:textId="669AFCBF" w:rsidR="003275B6" w:rsidRPr="008525EC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183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B3EB9CA" w14:textId="7803D2E9" w:rsidR="003275B6" w:rsidRPr="008525EC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  <w:tc>
          <w:tcPr>
            <w:tcW w:w="183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E07EE33" w14:textId="0FADA27F" w:rsidR="003275B6" w:rsidRPr="008525EC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ax:</w:t>
            </w:r>
          </w:p>
        </w:tc>
      </w:tr>
      <w:tr w:rsidR="003275B6" w:rsidRPr="008525EC" w14:paraId="30CFF8D4" w14:textId="77777777" w:rsidTr="003555E1">
        <w:trPr>
          <w:trHeight w:val="822"/>
        </w:trPr>
        <w:tc>
          <w:tcPr>
            <w:tcW w:w="2315" w:type="dxa"/>
            <w:tcBorders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F2F2F2" w:themeFill="background1" w:themeFillShade="F2"/>
            <w:vAlign w:val="center"/>
          </w:tcPr>
          <w:p w14:paraId="603D7BA0" w14:textId="77777777" w:rsidR="003275B6" w:rsidRPr="003275B6" w:rsidRDefault="003275B6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31" w:type="dxa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</w:tcPr>
          <w:p w14:paraId="31BC8344" w14:textId="77777777" w:rsidR="003275B6" w:rsidRPr="003275B6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</w:tcPr>
          <w:p w14:paraId="28048EE3" w14:textId="77777777" w:rsidR="003275B6" w:rsidRPr="003275B6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31" w:type="dxa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</w:tcPr>
          <w:p w14:paraId="51EA635F" w14:textId="77777777" w:rsidR="003275B6" w:rsidRPr="003275B6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33" w:type="dxa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</w:tcPr>
          <w:p w14:paraId="27F3033D" w14:textId="77777777" w:rsidR="003275B6" w:rsidRPr="003275B6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3275B6" w:rsidRPr="008525EC" w14:paraId="01BDE220" w14:textId="77777777" w:rsidTr="003555E1">
        <w:trPr>
          <w:trHeight w:val="431"/>
        </w:trPr>
        <w:tc>
          <w:tcPr>
            <w:tcW w:w="2315" w:type="dxa"/>
            <w:tcBorders>
              <w:top w:val="single" w:sz="4" w:space="0" w:color="999999"/>
              <w:left w:val="single" w:sz="8" w:space="0" w:color="C0C0C0"/>
              <w:right w:val="single" w:sz="8" w:space="0" w:color="C0C0C0"/>
            </w:tcBorders>
            <w:shd w:val="clear" w:color="auto" w:fill="F2F2F2" w:themeFill="background1" w:themeFillShade="F2"/>
            <w:vAlign w:val="center"/>
          </w:tcPr>
          <w:p w14:paraId="3C6671D4" w14:textId="631F7FAD" w:rsidR="003275B6" w:rsidRPr="003275B6" w:rsidRDefault="003275B6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275B6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Correo(s) electrónicos(s):</w:t>
            </w:r>
          </w:p>
        </w:tc>
        <w:tc>
          <w:tcPr>
            <w:tcW w:w="7327" w:type="dxa"/>
            <w:gridSpan w:val="5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</w:tcPr>
          <w:p w14:paraId="10755EAE" w14:textId="77777777" w:rsidR="003275B6" w:rsidRPr="003275B6" w:rsidRDefault="003275B6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125E3C" w14:paraId="0EAE838B" w14:textId="77777777" w:rsidTr="003275B6">
        <w:trPr>
          <w:trHeight w:val="230"/>
        </w:trPr>
        <w:tc>
          <w:tcPr>
            <w:tcW w:w="9642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DC80D2E" w14:textId="2D97B059" w:rsidR="002847F5" w:rsidRPr="008525EC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0A48B217" w14:textId="77777777" w:rsidTr="003275B6">
        <w:trPr>
          <w:trHeight w:val="242"/>
        </w:trPr>
        <w:tc>
          <w:tcPr>
            <w:tcW w:w="9642" w:type="dxa"/>
            <w:gridSpan w:val="6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57F91934" w14:textId="48D4C810" w:rsidR="002847F5" w:rsidRPr="008525EC" w:rsidRDefault="002847F5" w:rsidP="002847F5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CARACTERÍSTICAS DEL </w:t>
            </w:r>
            <w:r w:rsidRPr="001758B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TRANSMISOR Y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RECEPTOR SATELITAL</w:t>
            </w:r>
          </w:p>
        </w:tc>
      </w:tr>
      <w:tr w:rsidR="002847F5" w:rsidRPr="008525EC" w14:paraId="6FD859E6" w14:textId="77777777" w:rsidTr="003275B6">
        <w:trPr>
          <w:trHeight w:val="357"/>
        </w:trPr>
        <w:tc>
          <w:tcPr>
            <w:tcW w:w="510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26177DD0" w14:textId="1D16F8B9" w:rsidR="002847F5" w:rsidRPr="008525EC" w:rsidRDefault="002847F5" w:rsidP="002847F5">
            <w:pPr>
              <w:spacing w:after="0" w:line="240" w:lineRule="auto"/>
              <w:jc w:val="center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>CARACTERÍSITCAS</w:t>
            </w:r>
          </w:p>
        </w:tc>
        <w:tc>
          <w:tcPr>
            <w:tcW w:w="4537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3CADBA7E" w14:textId="7C02E3B6" w:rsidR="002847F5" w:rsidRPr="008525EC" w:rsidRDefault="002847F5" w:rsidP="002847F5">
            <w:pPr>
              <w:spacing w:after="0" w:line="240" w:lineRule="auto"/>
              <w:jc w:val="center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>DESCRIPCIÓN</w:t>
            </w:r>
          </w:p>
        </w:tc>
      </w:tr>
      <w:tr w:rsidR="002847F5" w:rsidRPr="008525EC" w14:paraId="41385DBA" w14:textId="77777777" w:rsidTr="003275B6">
        <w:trPr>
          <w:trHeight w:val="357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1E4D9CD" w14:textId="1B6295C4" w:rsidR="002847F5" w:rsidRPr="008525EC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3.1 Sistema:</w:t>
            </w:r>
          </w:p>
        </w:tc>
        <w:tc>
          <w:tcPr>
            <w:tcW w:w="3663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B5CA2EB" w14:textId="2CAF4714" w:rsidR="002847F5" w:rsidRPr="008525EC" w:rsidRDefault="002847F5" w:rsidP="002847F5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Compatible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</w:tc>
        <w:tc>
          <w:tcPr>
            <w:tcW w:w="3664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071C000" w14:textId="77777777" w:rsidR="002847F5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Modulación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636BFF92" w14:textId="18A8D7F6" w:rsidR="002847F5" w:rsidRPr="008525EC" w:rsidRDefault="002847F5" w:rsidP="002847F5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489E07D5" w14:textId="77777777" w:rsidTr="003275B6">
        <w:trPr>
          <w:trHeight w:val="357"/>
        </w:trPr>
        <w:tc>
          <w:tcPr>
            <w:tcW w:w="231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3D34E3CA" w14:textId="1803B5C4" w:rsidR="002847F5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3.2 Frecuencia de Transmisión:</w:t>
            </w:r>
          </w:p>
        </w:tc>
        <w:tc>
          <w:tcPr>
            <w:tcW w:w="3663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A01EBD" w14:textId="3D3E1212" w:rsidR="002847F5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Nivel de Entrada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49782CD5" w14:textId="77777777" w:rsidR="002847F5" w:rsidRDefault="002847F5" w:rsidP="002847F5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5A25A1C2" w14:textId="77777777" w:rsidR="002847F5" w:rsidRDefault="002847F5" w:rsidP="002847F5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31139566" w14:textId="225CB8AE" w:rsidR="002847F5" w:rsidRPr="008525EC" w:rsidRDefault="002847F5" w:rsidP="002847F5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3664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36A1E7D" w14:textId="5EF5D993" w:rsidR="002847F5" w:rsidRDefault="002847F5" w:rsidP="002847F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Satélites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623B68D8" w14:textId="77777777" w:rsidR="002847F5" w:rsidRDefault="002847F5" w:rsidP="002847F5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00C9E4EF" w14:textId="77777777" w:rsidR="002847F5" w:rsidRDefault="002847F5" w:rsidP="002847F5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74CCAECD" w14:textId="77777777" w:rsidR="002847F5" w:rsidRDefault="002847F5" w:rsidP="002847F5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57573BCD" w14:textId="5C604890" w:rsidR="002847F5" w:rsidRPr="00030BF6" w:rsidRDefault="002847F5" w:rsidP="002847F5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</w:tbl>
    <w:p w14:paraId="10CB9E4A" w14:textId="4C38F258" w:rsidR="00482A8B" w:rsidRDefault="00482A8B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3FB5F814" w14:textId="42FAF680" w:rsidR="002847F5" w:rsidRDefault="002847F5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tbl>
      <w:tblPr>
        <w:tblW w:w="9642" w:type="dxa"/>
        <w:tblInd w:w="-214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3"/>
        <w:gridCol w:w="472"/>
        <w:gridCol w:w="1369"/>
        <w:gridCol w:w="863"/>
        <w:gridCol w:w="558"/>
        <w:gridCol w:w="873"/>
        <w:gridCol w:w="573"/>
        <w:gridCol w:w="417"/>
        <w:gridCol w:w="1337"/>
        <w:gridCol w:w="1337"/>
      </w:tblGrid>
      <w:tr w:rsidR="002847F5" w:rsidRPr="008525EC" w14:paraId="466D7809" w14:textId="77777777" w:rsidTr="002847F5">
        <w:trPr>
          <w:trHeight w:val="357"/>
        </w:trPr>
        <w:tc>
          <w:tcPr>
            <w:tcW w:w="2315" w:type="dxa"/>
            <w:gridSpan w:val="3"/>
            <w:tcBorders>
              <w:top w:val="single" w:sz="4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3ACECFD9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  <w:t>.3 Ancho de banda de transmisión:</w:t>
            </w:r>
          </w:p>
        </w:tc>
        <w:tc>
          <w:tcPr>
            <w:tcW w:w="3663" w:type="dxa"/>
            <w:gridSpan w:val="4"/>
            <w:tcBorders>
              <w:top w:val="single" w:sz="4" w:space="0" w:color="999999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B089917" w14:textId="580E5A75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                                       MHz</w:t>
            </w:r>
          </w:p>
        </w:tc>
        <w:tc>
          <w:tcPr>
            <w:tcW w:w="366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3E5D85B" w14:textId="5D76D6D3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Potencia </w:t>
            </w:r>
          </w:p>
          <w:p w14:paraId="23A9DC19" w14:textId="77777777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Máxima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: 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     Watts</w:t>
            </w:r>
          </w:p>
        </w:tc>
      </w:tr>
      <w:tr w:rsidR="002847F5" w:rsidRPr="008525EC" w14:paraId="787BF900" w14:textId="77777777" w:rsidTr="007C3B8F">
        <w:trPr>
          <w:trHeight w:val="357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70A2B9A6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  <w:t>.4 Ancho de banda de Recepción:</w:t>
            </w:r>
          </w:p>
        </w:tc>
        <w:tc>
          <w:tcPr>
            <w:tcW w:w="366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DB900FA" w14:textId="4F85DE1E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                                       MHz</w:t>
            </w:r>
          </w:p>
        </w:tc>
        <w:tc>
          <w:tcPr>
            <w:tcW w:w="366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AAF3C5" w14:textId="7A9B5C61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Cobertura 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de huella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 satelital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: 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</w:t>
            </w:r>
          </w:p>
          <w:p w14:paraId="0C56C97A" w14:textId="77777777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</w:t>
            </w:r>
          </w:p>
        </w:tc>
      </w:tr>
      <w:tr w:rsidR="002847F5" w:rsidRPr="008525EC" w14:paraId="3C0AA4F2" w14:textId="77777777" w:rsidTr="007C3B8F">
        <w:trPr>
          <w:trHeight w:val="357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470C713B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3.5 Frecuencia de recepción:</w:t>
            </w:r>
          </w:p>
        </w:tc>
        <w:tc>
          <w:tcPr>
            <w:tcW w:w="366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360C491" w14:textId="63FCDAEF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Nivel de Entrada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7261CA3C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2C985EA7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6C73F412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366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7675AB7" w14:textId="09196103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Satélites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130FE1D8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6357DA42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3C5CF80F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55A5285F" w14:textId="77777777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3555E1" w:rsidRPr="008525EC" w14:paraId="557DA24A" w14:textId="77777777" w:rsidTr="007C3B8F">
        <w:trPr>
          <w:trHeight w:val="357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4CA20556" w14:textId="4D8C8034" w:rsidR="003555E1" w:rsidRPr="003555E1" w:rsidRDefault="003555E1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3.6 Salidas análogas:</w:t>
            </w:r>
          </w:p>
        </w:tc>
        <w:tc>
          <w:tcPr>
            <w:tcW w:w="366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DFA26C5" w14:textId="77777777" w:rsidR="003555E1" w:rsidRPr="003555E1" w:rsidRDefault="003555E1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71265D1D" w14:textId="637D0372" w:rsidR="003555E1" w:rsidRPr="003555E1" w:rsidRDefault="003555E1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Descompresión de video tipo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0F73AB3D" w14:textId="77777777" w:rsidR="003555E1" w:rsidRPr="003555E1" w:rsidRDefault="003555E1" w:rsidP="007C3B8F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7EB38337" w14:textId="67CF1C0A" w:rsidR="003555E1" w:rsidRPr="003555E1" w:rsidRDefault="003555E1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</w:tc>
        <w:tc>
          <w:tcPr>
            <w:tcW w:w="366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3481780" w14:textId="77777777" w:rsidR="003555E1" w:rsidRPr="003555E1" w:rsidRDefault="003555E1" w:rsidP="003555E1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11AD767A" w14:textId="28F6E8A7" w:rsidR="003555E1" w:rsidRPr="003555E1" w:rsidRDefault="003555E1" w:rsidP="003555E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Descompresión de audio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1F44AEE9" w14:textId="77777777" w:rsidR="003555E1" w:rsidRPr="003555E1" w:rsidRDefault="003555E1" w:rsidP="003555E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089FF776" w14:textId="77777777" w:rsidR="003555E1" w:rsidRPr="003555E1" w:rsidRDefault="003555E1" w:rsidP="003555E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  <w:p w14:paraId="47BDC00E" w14:textId="77777777" w:rsidR="003555E1" w:rsidRPr="003555E1" w:rsidRDefault="003555E1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</w:tc>
      </w:tr>
      <w:tr w:rsidR="002847F5" w:rsidRPr="008525EC" w14:paraId="41F38C37" w14:textId="77777777" w:rsidTr="007C3B8F">
        <w:trPr>
          <w:trHeight w:val="357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0C140FFC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3.7 Salidas de datos:</w:t>
            </w:r>
          </w:p>
        </w:tc>
        <w:tc>
          <w:tcPr>
            <w:tcW w:w="366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B5FCD4" w14:textId="74B6781C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R-S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: 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      Kb/s</w:t>
            </w:r>
          </w:p>
        </w:tc>
        <w:tc>
          <w:tcPr>
            <w:tcW w:w="366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B13963" w14:textId="5C979998" w:rsidR="002847F5" w:rsidRPr="003555E1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Ethernet IP</w:t>
            </w: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: </w:t>
            </w:r>
            <w:r w:rsidRPr="003555E1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 xml:space="preserve">                Mbps</w:t>
            </w:r>
          </w:p>
        </w:tc>
      </w:tr>
      <w:tr w:rsidR="002847F5" w:rsidRPr="008525EC" w14:paraId="398C582C" w14:textId="77777777" w:rsidTr="007C3B8F">
        <w:trPr>
          <w:trHeight w:val="357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57008F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3.6 Posición orbital:</w:t>
            </w:r>
          </w:p>
        </w:tc>
        <w:tc>
          <w:tcPr>
            <w:tcW w:w="732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BD3AFA" w14:textId="1FBA5242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4479DFDF" w14:textId="77777777" w:rsidTr="007C3B8F">
        <w:trPr>
          <w:trHeight w:val="242"/>
        </w:trPr>
        <w:tc>
          <w:tcPr>
            <w:tcW w:w="9642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81F512C" w14:textId="0F4E5920" w:rsidR="002847F5" w:rsidRPr="008525EC" w:rsidRDefault="002847F5" w:rsidP="007C3B8F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4.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3555E1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DATOS DE</w:t>
            </w:r>
            <w:r w:rsid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L CODIFICADOR</w:t>
            </w:r>
          </w:p>
        </w:tc>
      </w:tr>
      <w:tr w:rsidR="002847F5" w:rsidRPr="008525EC" w14:paraId="794D1202" w14:textId="77777777" w:rsidTr="007C3B8F">
        <w:trPr>
          <w:trHeight w:val="242"/>
        </w:trPr>
        <w:tc>
          <w:tcPr>
            <w:tcW w:w="9642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28E5484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4.1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MODELO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;</w:t>
            </w:r>
          </w:p>
        </w:tc>
      </w:tr>
      <w:tr w:rsidR="002847F5" w:rsidRPr="008525EC" w14:paraId="6BA40583" w14:textId="77777777" w:rsidTr="007C3B8F">
        <w:trPr>
          <w:trHeight w:val="378"/>
        </w:trPr>
        <w:tc>
          <w:tcPr>
            <w:tcW w:w="231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CB8D090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>
              <w:rPr>
                <w:rStyle w:val="CheckBoxChar"/>
                <w:color w:val="1F497D" w:themeColor="text2"/>
                <w:szCs w:val="16"/>
              </w:rPr>
              <w:t>4.1.1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</w:t>
            </w:r>
            <w:r w:rsidRPr="00412DE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Ingreso de video: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925E546" w14:textId="77777777" w:rsidR="002847F5" w:rsidRDefault="002847F5" w:rsidP="007C3B8F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  <w:bookmarkStart w:id="0" w:name="Check3"/>
            <w:bookmarkStart w:id="1" w:name="RANGE!D29"/>
            <w:bookmarkEnd w:id="0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bookmarkEnd w:id="1"/>
            <w:r w:rsidRPr="00115344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PAL:</w:t>
            </w:r>
            <w:r>
              <w:rPr>
                <w:rFonts w:cs="Calibri"/>
                <w:spacing w:val="0"/>
                <w:sz w:val="18"/>
                <w:szCs w:val="18"/>
                <w:lang w:eastAsia="es-ES" w:bidi="ar-SA"/>
              </w:rPr>
              <w:t xml:space="preserve"> </w:t>
            </w:r>
          </w:p>
          <w:p w14:paraId="3DD99AC7" w14:textId="77777777" w:rsidR="002847F5" w:rsidRDefault="002847F5" w:rsidP="007C3B8F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</w:p>
          <w:p w14:paraId="601390F1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9AC66C8" w14:textId="77777777" w:rsidR="002847F5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Velocidad de codificación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  <w:p w14:paraId="15F002D1" w14:textId="77777777" w:rsidR="002847F5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33A8BE94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                                Mbit/s</w:t>
            </w:r>
          </w:p>
        </w:tc>
      </w:tr>
      <w:tr w:rsidR="002847F5" w:rsidRPr="008525EC" w14:paraId="1C4EBF2C" w14:textId="77777777" w:rsidTr="007C3B8F">
        <w:trPr>
          <w:trHeight w:val="342"/>
        </w:trPr>
        <w:tc>
          <w:tcPr>
            <w:tcW w:w="231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E7452F3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F9EFE89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9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1978179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3A8DA90D" w14:textId="77777777" w:rsidTr="007C3B8F">
        <w:trPr>
          <w:trHeight w:val="378"/>
        </w:trPr>
        <w:tc>
          <w:tcPr>
            <w:tcW w:w="2315" w:type="dxa"/>
            <w:gridSpan w:val="3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408C803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>
              <w:rPr>
                <w:rStyle w:val="CheckBoxChar"/>
                <w:color w:val="1F497D" w:themeColor="text2"/>
                <w:szCs w:val="16"/>
              </w:rPr>
              <w:t>4.1.2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</w:t>
            </w:r>
            <w:r w:rsidRPr="00640ADB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Ingreso de audio: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EDEA71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640ADB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Análogo digital: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47B23D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SV"/>
              </w:rPr>
              <w:instrText xml:space="preserve"> FORMCHECKBOX </w:instrTex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SV"/>
              </w:rPr>
              <w:t>  </w:t>
            </w:r>
            <w:proofErr w:type="spellStart"/>
            <w:r w:rsidRPr="003555E1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Estereo</w:t>
            </w:r>
            <w:proofErr w:type="spellEnd"/>
            <w:r w:rsidRPr="003555E1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2847F5" w:rsidRPr="008525EC" w14:paraId="495E3DDD" w14:textId="77777777" w:rsidTr="007C3B8F">
        <w:trPr>
          <w:trHeight w:val="378"/>
        </w:trPr>
        <w:tc>
          <w:tcPr>
            <w:tcW w:w="2315" w:type="dxa"/>
            <w:gridSpan w:val="3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79B17DC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3EF3F58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9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C5DE670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03F5FDBF" w14:textId="77777777" w:rsidTr="007C3B8F">
        <w:trPr>
          <w:trHeight w:val="378"/>
        </w:trPr>
        <w:tc>
          <w:tcPr>
            <w:tcW w:w="2315" w:type="dxa"/>
            <w:gridSpan w:val="3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F7825B2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>
              <w:rPr>
                <w:rStyle w:val="CheckBoxChar"/>
                <w:color w:val="1F497D" w:themeColor="text2"/>
                <w:szCs w:val="16"/>
              </w:rPr>
              <w:t>4.1.3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</w:t>
            </w:r>
            <w:r w:rsidRPr="00DF4677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Datos de salida: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F4AF268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23347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Conector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9426A53" w14:textId="77777777" w:rsidR="002847F5" w:rsidRPr="003555E1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3555E1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SV"/>
              </w:rPr>
              <w:instrText xml:space="preserve"> FORMCHECKBOX </w:instrText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  <w:r w:rsidRPr="003555E1">
              <w:rPr>
                <w:rStyle w:val="CheckBoxChar"/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SV"/>
              </w:rPr>
              <w:t>  </w:t>
            </w:r>
            <w:proofErr w:type="spellStart"/>
            <w:r w:rsidRPr="003555E1">
              <w:rPr>
                <w:rStyle w:val="CheckBoxChar"/>
                <w:rFonts w:ascii="Museo 100" w:hAnsi="Museo 100"/>
                <w:color w:val="1F497D" w:themeColor="text2"/>
                <w:sz w:val="18"/>
                <w:szCs w:val="18"/>
                <w:lang w:val="en-GB"/>
              </w:rPr>
              <w:t>Consumo</w:t>
            </w:r>
            <w:proofErr w:type="spellEnd"/>
            <w:r w:rsidRPr="003555E1">
              <w:rPr>
                <w:rStyle w:val="CheckBoxChar"/>
                <w:rFonts w:ascii="Museo 100" w:hAnsi="Museo 100"/>
                <w:color w:val="1F497D" w:themeColor="text2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555E1">
              <w:rPr>
                <w:rStyle w:val="CheckBoxChar"/>
                <w:rFonts w:ascii="Museo 100" w:hAnsi="Museo 100"/>
                <w:color w:val="1F497D" w:themeColor="text2"/>
                <w:sz w:val="18"/>
                <w:szCs w:val="18"/>
                <w:lang w:val="en-GB"/>
              </w:rPr>
              <w:t>energía</w:t>
            </w:r>
            <w:proofErr w:type="spellEnd"/>
            <w:r w:rsidRPr="003555E1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2847F5" w:rsidRPr="008525EC" w14:paraId="444DF848" w14:textId="77777777" w:rsidTr="007C3B8F">
        <w:trPr>
          <w:trHeight w:val="378"/>
        </w:trPr>
        <w:tc>
          <w:tcPr>
            <w:tcW w:w="2315" w:type="dxa"/>
            <w:gridSpan w:val="3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F144B27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893C494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9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7E91816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7915D596" w14:textId="77777777" w:rsidTr="007C3B8F">
        <w:trPr>
          <w:trHeight w:val="378"/>
        </w:trPr>
        <w:tc>
          <w:tcPr>
            <w:tcW w:w="231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E3AB865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>
              <w:rPr>
                <w:rStyle w:val="CheckBoxChar"/>
                <w:color w:val="1F497D" w:themeColor="text2"/>
                <w:szCs w:val="16"/>
              </w:rPr>
              <w:t>4.1.4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Potencia de salida (Watts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C0FD85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B005E8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Rango de voltaje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CA907C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recuencia de video:</w:t>
            </w:r>
          </w:p>
        </w:tc>
      </w:tr>
      <w:tr w:rsidR="002847F5" w:rsidRPr="008525EC" w14:paraId="1767CDB9" w14:textId="77777777" w:rsidTr="007C3B8F">
        <w:trPr>
          <w:trHeight w:val="342"/>
        </w:trPr>
        <w:tc>
          <w:tcPr>
            <w:tcW w:w="231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55AFD4F3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5589590D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9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12A1B59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8525EC" w14:paraId="6B14D1A2" w14:textId="77777777" w:rsidTr="007C3B8F">
        <w:trPr>
          <w:trHeight w:val="76"/>
        </w:trPr>
        <w:tc>
          <w:tcPr>
            <w:tcW w:w="231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44BE204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2A6295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MX" w:eastAsia="es-ES" w:bidi="ar-SA"/>
              </w:rPr>
              <w:t xml:space="preserve">                                                                  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(+ 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>hz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o ppm) </w:t>
            </w:r>
          </w:p>
        </w:tc>
      </w:tr>
      <w:tr w:rsidR="002847F5" w:rsidRPr="008525EC" w14:paraId="5C4B0290" w14:textId="77777777" w:rsidTr="007C3B8F">
        <w:trPr>
          <w:trHeight w:val="105"/>
        </w:trPr>
        <w:tc>
          <w:tcPr>
            <w:tcW w:w="9642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8BB1616" w14:textId="40ED813F" w:rsidR="002847F5" w:rsidRPr="008525EC" w:rsidRDefault="002847F5" w:rsidP="00B35D45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3555E1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4.2 ESTACIONES</w:t>
            </w:r>
            <w:r w:rsid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TERRENAS</w:t>
            </w:r>
            <w:r w:rsidR="003555E1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  <w:r w:rsidR="003555E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(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sumar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las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casillas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que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sean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necesari</w:t>
            </w:r>
            <w:r w:rsidR="00943BCB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as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o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generar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un</w:t>
            </w:r>
            <w:r w:rsidR="00BA056C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anexo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con l</w:t>
            </w:r>
            <w:r w:rsidR="00BA056C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a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siguiente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 xml:space="preserve"> </w:t>
            </w:r>
            <w:proofErr w:type="spellStart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información</w:t>
            </w:r>
            <w:proofErr w:type="spellEnd"/>
            <w:r w:rsidR="003555E1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)</w:t>
            </w:r>
          </w:p>
        </w:tc>
      </w:tr>
      <w:tr w:rsidR="002847F5" w:rsidRPr="008525EC" w14:paraId="691348A8" w14:textId="77777777" w:rsidTr="007C3B8F">
        <w:trPr>
          <w:trHeight w:val="62"/>
        </w:trPr>
        <w:tc>
          <w:tcPr>
            <w:tcW w:w="9642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AE2D79" w14:textId="0D7C2D53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847F5" w:rsidRPr="00125E3C" w14:paraId="16E4AD59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3D73CBC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bookmarkStart w:id="2" w:name="_Hlk69483526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N.°</w:t>
            </w: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341BAC3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Ref.</w:t>
            </w: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BA682BC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proofErr w:type="spellStart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Nombre</w:t>
            </w:r>
            <w:proofErr w:type="spellEnd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de </w:t>
            </w:r>
            <w:proofErr w:type="spellStart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lugar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DF25378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proofErr w:type="spellStart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Departamento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478EF05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Ciudad</w:t>
            </w: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E767725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proofErr w:type="spellStart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Latitud</w:t>
            </w:r>
            <w:proofErr w:type="spellEnd"/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1C5A8AD" w14:textId="77777777" w:rsidR="002847F5" w:rsidRPr="00030BF6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  <w:proofErr w:type="spellStart"/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Longitud</w:t>
            </w:r>
            <w:proofErr w:type="spellEnd"/>
          </w:p>
        </w:tc>
      </w:tr>
      <w:bookmarkEnd w:id="2"/>
      <w:tr w:rsidR="002847F5" w:rsidRPr="00125E3C" w14:paraId="51388CC6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DDAE129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0FCCAB8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CF9D31A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724799E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D5A6EE6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15D58D9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526813B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39DC11F3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17D67B1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2FFAA06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52A6EE9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7EDD7EF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A81A5E4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AC61344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BDDDFB5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46C8B479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AA96008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ED5FB0E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20D345B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F9E72F4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CACEA0F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09C1F1B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06250F6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3C1C3B2C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CC06E42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D52ADD3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7E334F3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272F1B8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EAFF675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F8EE5CF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813010D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3F295A7A" w14:textId="77777777" w:rsidTr="007C3B8F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216CC98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FB3B33E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BF02B11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7B0E0FA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7B39A54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0347B9B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876C326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3D1130B2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1F8EDEE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5CCBA60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A16B277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3C964E9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03104C7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39120BB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51A188FD" w14:textId="77777777" w:rsidR="002847F5" w:rsidRDefault="002847F5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0418F3FE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755C3B7D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  <w:p w14:paraId="50D0EFF5" w14:textId="4C55098D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7A926257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5CD3A9BA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F2323CE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2216A81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6FFBA72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BA06A3F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55714CAF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77783D7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F09AF76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19D3255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6A0D971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3C2B9D7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0603543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5E8221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62B64A35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638615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BFB3B0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014F92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FA80792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C3725D0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AB251C3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5F77E54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36311099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34C9C14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D0C9119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62719CA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5152C95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85C0D91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E8171C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6F6D40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7941A195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BAA0B80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587E16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8DFE7B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0C93E82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36FD1B3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3CC9D03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BB065E4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3CE25C52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143F5B4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7359D9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EEC2B62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55493F6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7612510B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7BC1226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5111F16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4149E955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A8911C8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77BFE5F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ADA5EC0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671B63B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368BE0B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44F5FD9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41CD5FB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E860E2" w:rsidRPr="00125E3C" w14:paraId="474A3DE8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9558239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0717929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1C41D311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44AFD5C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BE66AA7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1968205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606A08F" w14:textId="77777777" w:rsidR="00E860E2" w:rsidRDefault="00E860E2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F64986" w:rsidRPr="00125E3C" w14:paraId="61F05B55" w14:textId="77777777" w:rsidTr="003555E1">
        <w:trPr>
          <w:trHeight w:val="342"/>
        </w:trPr>
        <w:tc>
          <w:tcPr>
            <w:tcW w:w="710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33BCA431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6F3A977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2CB926E1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561547C0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096E6B91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6C2152D8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C0C0C0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55741903" w14:textId="77777777" w:rsidR="00F64986" w:rsidRDefault="00F64986" w:rsidP="007C3B8F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pPr>
          </w:p>
        </w:tc>
      </w:tr>
      <w:tr w:rsidR="002847F5" w:rsidRPr="00125E3C" w14:paraId="1F2DF721" w14:textId="77777777" w:rsidTr="003555E1">
        <w:trPr>
          <w:trHeight w:val="276"/>
        </w:trPr>
        <w:tc>
          <w:tcPr>
            <w:tcW w:w="2315" w:type="dxa"/>
            <w:gridSpan w:val="3"/>
            <w:tcBorders>
              <w:top w:val="single" w:sz="4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18DD0A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7327" w:type="dxa"/>
            <w:gridSpan w:val="8"/>
            <w:tcBorders>
              <w:top w:val="single" w:sz="4" w:space="0" w:color="999999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E4AF82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2847F5" w:rsidRPr="00125E3C" w14:paraId="784E04AF" w14:textId="77777777" w:rsidTr="003555E1">
        <w:trPr>
          <w:trHeight w:val="346"/>
        </w:trPr>
        <w:tc>
          <w:tcPr>
            <w:tcW w:w="2315" w:type="dxa"/>
            <w:gridSpan w:val="3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16E6BDA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732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2C733F" w14:textId="77777777" w:rsidR="002847F5" w:rsidRPr="008525EC" w:rsidRDefault="002847F5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3555E1" w:rsidRPr="008525EC" w14:paraId="674DB068" w14:textId="77777777" w:rsidTr="003555E1">
        <w:trPr>
          <w:trHeight w:val="230"/>
        </w:trPr>
        <w:tc>
          <w:tcPr>
            <w:tcW w:w="4547" w:type="dxa"/>
            <w:gridSpan w:val="5"/>
            <w:tcBorders>
              <w:top w:val="single" w:sz="4" w:space="0" w:color="999999"/>
              <w:left w:val="single" w:sz="8" w:space="0" w:color="C0C0C0"/>
              <w:bottom w:val="single" w:sz="4" w:space="0" w:color="999999"/>
              <w:right w:val="single" w:sz="8" w:space="0" w:color="C0C0C0"/>
            </w:tcBorders>
            <w:vAlign w:val="center"/>
          </w:tcPr>
          <w:p w14:paraId="45F111DB" w14:textId="77777777" w:rsidR="003555E1" w:rsidRDefault="003555E1" w:rsidP="003555E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irma:</w:t>
            </w:r>
          </w:p>
          <w:p w14:paraId="744F6384" w14:textId="77777777" w:rsidR="003555E1" w:rsidRDefault="003555E1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1E8D397D" w14:textId="77777777" w:rsidR="003555E1" w:rsidRDefault="003555E1" w:rsidP="007C3B8F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25E0D16C" w14:textId="24A9BB90" w:rsidR="003555E1" w:rsidRPr="008525EC" w:rsidRDefault="003555E1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C0C0C0"/>
            </w:tcBorders>
            <w:shd w:val="clear" w:color="auto" w:fill="auto"/>
            <w:vAlign w:val="center"/>
          </w:tcPr>
          <w:p w14:paraId="4EF73A57" w14:textId="77777777" w:rsidR="003555E1" w:rsidRDefault="003555E1" w:rsidP="003555E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ello:</w:t>
            </w:r>
          </w:p>
          <w:p w14:paraId="3CCEDEFF" w14:textId="77777777" w:rsidR="003555E1" w:rsidRPr="008525EC" w:rsidRDefault="003555E1" w:rsidP="007C3B8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</w:tr>
    </w:tbl>
    <w:p w14:paraId="1C2897BB" w14:textId="42CCFA82" w:rsidR="002847F5" w:rsidRDefault="002847F5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4CB329FD" w14:textId="105EA3CF" w:rsidR="006548A6" w:rsidRDefault="006548A6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4BD57ED7" w14:textId="77777777" w:rsidR="006548A6" w:rsidRPr="00B95237" w:rsidRDefault="006548A6" w:rsidP="006548A6">
      <w:pPr>
        <w:spacing w:line="240" w:lineRule="auto"/>
        <w:jc w:val="center"/>
        <w:rPr>
          <w:rFonts w:ascii="Museo 100" w:hAnsi="Museo 100"/>
          <w:b/>
          <w:color w:val="1F497D" w:themeColor="text2"/>
          <w:sz w:val="18"/>
          <w:szCs w:val="18"/>
          <w:u w:val="single"/>
          <w:lang w:val="es-ES"/>
        </w:rPr>
      </w:pPr>
      <w:r w:rsidRPr="00B95237">
        <w:rPr>
          <w:rFonts w:ascii="Museo 100" w:hAnsi="Museo 100"/>
          <w:b/>
          <w:color w:val="1F497D" w:themeColor="text2"/>
          <w:sz w:val="18"/>
          <w:szCs w:val="18"/>
          <w:u w:val="single"/>
          <w:lang w:val="es-ES"/>
        </w:rPr>
        <w:t>INSTRUCCIONES GENERALES:</w:t>
      </w:r>
    </w:p>
    <w:p w14:paraId="586FD9F7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</w:t>
      </w: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ab/>
        <w:t>El formulario es una guía de la información y documentación que debe presentar el interesado para realizar una inscripción en el Registro de Electricidad y Telecomunicaciones adscrito a la SIGET.</w:t>
      </w:r>
    </w:p>
    <w:p w14:paraId="5609CD18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</w:t>
      </w: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ab/>
        <w:t>El formulario es para Personas Naturales o Jurídicas, del Área de Telecomunicaciones.</w:t>
      </w:r>
    </w:p>
    <w:p w14:paraId="510DEEEE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</w:t>
      </w: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ab/>
        <w:t>En caso de que el representante legal o apoderado que presenta la solicitud no tenga acreditada su personería en el Registro de Electricidad y Telecomunicaciones, deberá adjuntar la Fotocopia Certificada de la Credencial vigente o de la Escritura Pública de Poder, según proceda.</w:t>
      </w:r>
    </w:p>
    <w:p w14:paraId="1E93F8CE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 Cualquier cambio deberá ser notificado inmediatamente a las SIGET</w:t>
      </w:r>
    </w:p>
    <w:p w14:paraId="2DBCB03C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 Las inscripciones que se realicen en el Registro de Electricidad y Telecomunicaciones no convalidan actos nulos o anulables de conformidad con la ley.</w:t>
      </w:r>
    </w:p>
    <w:p w14:paraId="3AC1A685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color w:val="1F497D" w:themeColor="text2"/>
          <w:sz w:val="18"/>
          <w:szCs w:val="18"/>
          <w:lang w:val="es-ES"/>
        </w:rPr>
        <w:t>- Se entregará un formulario por cada equipo o estación establecida.</w:t>
      </w:r>
    </w:p>
    <w:p w14:paraId="321E030D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</w:pPr>
    </w:p>
    <w:p w14:paraId="4467CF2E" w14:textId="77777777" w:rsidR="006548A6" w:rsidRPr="00B95237" w:rsidRDefault="006548A6" w:rsidP="006548A6">
      <w:pPr>
        <w:spacing w:line="240" w:lineRule="auto"/>
        <w:jc w:val="center"/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</w:pPr>
      <w:r w:rsidRPr="00B95237"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  <w:t>Disposiciones Legales relativas a la inscripción de equipos.</w:t>
      </w:r>
    </w:p>
    <w:p w14:paraId="5D840029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</w:pPr>
      <w:r w:rsidRPr="00B95237"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  <w:t>Ley de Creación de SIGET.</w:t>
      </w:r>
    </w:p>
    <w:p w14:paraId="2C0706AD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“Atribuciones.</w:t>
      </w:r>
    </w:p>
    <w:p w14:paraId="2497F643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i/>
          <w:iCs/>
          <w:color w:val="1F497D" w:themeColor="text2"/>
          <w:sz w:val="18"/>
          <w:szCs w:val="18"/>
          <w:lang w:val="es-ES"/>
        </w:rPr>
        <w:t>Art. 5. Son atribuciones de la SIGET…h) Requerir y obtener de las personas que realicen actividades en los sectores de electricidad y de telecomunicaciones, la información necesaria para el cumplimiento de sus objetivos.”</w:t>
      </w:r>
    </w:p>
    <w:p w14:paraId="74CF32E4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</w:p>
    <w:p w14:paraId="4BE04AC4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“Organización.</w:t>
      </w:r>
    </w:p>
    <w:p w14:paraId="76A11771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Art. 21. El Registro se compone de cuatro secciones.</w:t>
      </w:r>
    </w:p>
    <w:p w14:paraId="1D0D4CE1" w14:textId="77777777" w:rsidR="006548A6" w:rsidRPr="00B95237" w:rsidRDefault="006548A6" w:rsidP="006548A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De frecuencias;</w:t>
      </w:r>
    </w:p>
    <w:p w14:paraId="224B0CE9" w14:textId="77777777" w:rsidR="006548A6" w:rsidRPr="00B95237" w:rsidRDefault="006548A6" w:rsidP="006548A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De actos y contratos;</w:t>
      </w:r>
    </w:p>
    <w:p w14:paraId="343B10D3" w14:textId="77777777" w:rsidR="006548A6" w:rsidRPr="00B95237" w:rsidRDefault="006548A6" w:rsidP="006548A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De personas;</w:t>
      </w:r>
    </w:p>
    <w:p w14:paraId="590141BF" w14:textId="7BFF19A5" w:rsidR="006548A6" w:rsidRDefault="006548A6" w:rsidP="006548A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De equipos e instalaciones”</w:t>
      </w:r>
    </w:p>
    <w:p w14:paraId="0487BC44" w14:textId="2F966ED8" w:rsidR="006548A6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</w:p>
    <w:p w14:paraId="39271DF9" w14:textId="2CB5BA91" w:rsidR="006548A6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</w:p>
    <w:p w14:paraId="52C30FBC" w14:textId="203F8EF1" w:rsidR="006548A6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</w:p>
    <w:p w14:paraId="415B7FC1" w14:textId="77777777" w:rsidR="006548A6" w:rsidRPr="006548A6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</w:p>
    <w:p w14:paraId="20442716" w14:textId="77777777" w:rsidR="006548A6" w:rsidRPr="00B95237" w:rsidRDefault="006548A6" w:rsidP="006548A6">
      <w:pPr>
        <w:pStyle w:val="Prrafodelista"/>
        <w:spacing w:line="240" w:lineRule="auto"/>
        <w:jc w:val="both"/>
        <w:rPr>
          <w:rFonts w:ascii="Museo 100" w:hAnsi="Museo 100"/>
          <w:b/>
          <w:bCs/>
          <w:color w:val="1F497D" w:themeColor="text2"/>
          <w:sz w:val="18"/>
          <w:szCs w:val="18"/>
          <w:lang w:val="es-ES"/>
        </w:rPr>
      </w:pPr>
    </w:p>
    <w:p w14:paraId="719C43A4" w14:textId="77777777" w:rsidR="006548A6" w:rsidRPr="00B95237" w:rsidRDefault="006548A6" w:rsidP="006548A6">
      <w:pPr>
        <w:spacing w:line="240" w:lineRule="auto"/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</w:pPr>
      <w:r w:rsidRPr="00B95237"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  <w:t>Reglamento de la Ley de Creación de SIGET.</w:t>
      </w:r>
    </w:p>
    <w:p w14:paraId="12DBE3D1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“Art. 21. La sección de equipos e instalaciones del Registro contendrá:</w:t>
      </w:r>
    </w:p>
    <w:p w14:paraId="18BF7882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a) Las características técnicas generales de la red que utilizan los operadores de redes</w:t>
      </w:r>
      <w:r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comerciales de telecomunicaciones;</w:t>
      </w:r>
    </w:p>
    <w:p w14:paraId="047ED3D2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b) La ubicación geográfica y las características técnicas de los sistemas y equipos de</w:t>
      </w:r>
      <w:r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transmisión y antenas utilizados para la explotación del espectro radioeléctrico;</w:t>
      </w:r>
    </w:p>
    <w:p w14:paraId="1090C26F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c) La ubicación geográfica y las características técnicas de los equipos transmisores y</w:t>
      </w:r>
      <w:r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antenas de las estaciones terrenas; y,</w:t>
      </w:r>
    </w:p>
    <w:p w14:paraId="1C7FD712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color w:val="1F497D" w:themeColor="text2"/>
          <w:sz w:val="18"/>
          <w:szCs w:val="18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d) La ubicación geográfica y las características técnicas de los equipos transmisores</w:t>
      </w:r>
      <w:r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utilizados por los radioaficionados, además del tipo de unidad, si es móvil o fija y su</w:t>
      </w:r>
      <w:r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distintivo de llamada.” </w:t>
      </w: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cr/>
      </w:r>
    </w:p>
    <w:p w14:paraId="6F6A9099" w14:textId="77777777" w:rsidR="006548A6" w:rsidRPr="00B95237" w:rsidRDefault="006548A6" w:rsidP="006548A6">
      <w:pPr>
        <w:spacing w:line="240" w:lineRule="auto"/>
        <w:jc w:val="both"/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</w:pPr>
      <w:r w:rsidRPr="00B95237">
        <w:rPr>
          <w:rFonts w:ascii="Museo 100" w:hAnsi="Museo 100"/>
          <w:b/>
          <w:bCs/>
          <w:color w:val="1F497D" w:themeColor="text2"/>
          <w:sz w:val="18"/>
          <w:szCs w:val="18"/>
          <w:u w:val="single"/>
          <w:lang w:val="es-ES"/>
        </w:rPr>
        <w:t>Reglamento para la Prestación de Servicios de Difusión de Televisión por Suscripción por Medios Alámbricos o Inalámbricos.</w:t>
      </w:r>
    </w:p>
    <w:p w14:paraId="663A2D39" w14:textId="77777777" w:rsidR="006548A6" w:rsidRPr="007D12E3" w:rsidRDefault="006548A6" w:rsidP="006548A6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“Art. 15</w:t>
      </w:r>
      <w:proofErr w:type="gramStart"/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 xml:space="preserve"> ….</w:t>
      </w:r>
      <w:proofErr w:type="gramEnd"/>
      <w:r w:rsidRPr="00B95237">
        <w:rPr>
          <w:rFonts w:ascii="Museo 100" w:hAnsi="Museo 100"/>
          <w:b/>
          <w:bCs/>
          <w:i/>
          <w:iCs/>
          <w:color w:val="1F497D" w:themeColor="text2"/>
          <w:sz w:val="18"/>
          <w:szCs w:val="18"/>
          <w:lang w:val="es-ES"/>
        </w:rPr>
        <w:t>”es obligación de todo operador de televisión por suscripción informar a la SIGET cualquier cambio de ubicación de los equipos de transmisión e instalaciones y la modificación y/o sustitución de los mismos. traspaso de derechos, e inscribir dichas modificaciones en el Registro adscrito a la SIGET. Dicha obligación de inscripción es aplicable también a los permisos y autorizaciones de los propietarios de los canales que se transmiten.”</w:t>
      </w:r>
    </w:p>
    <w:p w14:paraId="19BEE7F6" w14:textId="77777777" w:rsidR="006548A6" w:rsidRPr="00D774ED" w:rsidRDefault="006548A6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0B03A5A2" w14:textId="77777777" w:rsidR="002C123E" w:rsidRPr="00713479" w:rsidRDefault="002C123E" w:rsidP="007D5BA4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5A6487C2" w14:textId="46DF8C5A" w:rsidR="0038107C" w:rsidRPr="00713479" w:rsidRDefault="0038107C" w:rsidP="00D7047F">
      <w:pPr>
        <w:spacing w:line="240" w:lineRule="atLeast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sectPr w:rsidR="0038107C" w:rsidRPr="00713479" w:rsidSect="002B2706">
      <w:headerReference w:type="default" r:id="rId8"/>
      <w:footerReference w:type="default" r:id="rId9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1BF0" w14:textId="77777777" w:rsidR="00DA107B" w:rsidRDefault="00DA107B" w:rsidP="00DF7D76">
      <w:r>
        <w:separator/>
      </w:r>
    </w:p>
  </w:endnote>
  <w:endnote w:type="continuationSeparator" w:id="0">
    <w:p w14:paraId="135D3C77" w14:textId="77777777" w:rsidR="00DA107B" w:rsidRDefault="00DA107B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66" w:rsidRPr="00D15B66">
          <w:rPr>
            <w:noProof/>
            <w:lang w:val="es-ES"/>
          </w:rPr>
          <w:t>3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A9788" w14:textId="77777777" w:rsidR="00DA107B" w:rsidRDefault="00DA107B" w:rsidP="00DF7D76">
      <w:r>
        <w:separator/>
      </w:r>
    </w:p>
  </w:footnote>
  <w:footnote w:type="continuationSeparator" w:id="0">
    <w:p w14:paraId="348A3EB2" w14:textId="77777777" w:rsidR="00DA107B" w:rsidRDefault="00DA107B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B2F6D"/>
    <w:multiLevelType w:val="hybridMultilevel"/>
    <w:tmpl w:val="EB24741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0"/>
    <w:rsid w:val="0000158D"/>
    <w:rsid w:val="00030BF6"/>
    <w:rsid w:val="00031E19"/>
    <w:rsid w:val="000451A1"/>
    <w:rsid w:val="00047FCC"/>
    <w:rsid w:val="000542D5"/>
    <w:rsid w:val="0007747B"/>
    <w:rsid w:val="00077DC4"/>
    <w:rsid w:val="00090297"/>
    <w:rsid w:val="00097A11"/>
    <w:rsid w:val="000A47AB"/>
    <w:rsid w:val="000B7059"/>
    <w:rsid w:val="000D11DC"/>
    <w:rsid w:val="000D7DFB"/>
    <w:rsid w:val="000E166E"/>
    <w:rsid w:val="000F1A74"/>
    <w:rsid w:val="0010155D"/>
    <w:rsid w:val="00104525"/>
    <w:rsid w:val="00115344"/>
    <w:rsid w:val="00117C66"/>
    <w:rsid w:val="00125E3C"/>
    <w:rsid w:val="00170C5F"/>
    <w:rsid w:val="00174A66"/>
    <w:rsid w:val="001758BC"/>
    <w:rsid w:val="00181B99"/>
    <w:rsid w:val="00193AC0"/>
    <w:rsid w:val="0019452A"/>
    <w:rsid w:val="001A6EE5"/>
    <w:rsid w:val="001C5C82"/>
    <w:rsid w:val="001E6C68"/>
    <w:rsid w:val="002005E1"/>
    <w:rsid w:val="00221240"/>
    <w:rsid w:val="00233475"/>
    <w:rsid w:val="002426D5"/>
    <w:rsid w:val="002576FD"/>
    <w:rsid w:val="002847F5"/>
    <w:rsid w:val="00284AAF"/>
    <w:rsid w:val="002914DE"/>
    <w:rsid w:val="002B2706"/>
    <w:rsid w:val="002C123E"/>
    <w:rsid w:val="002E4FCA"/>
    <w:rsid w:val="00303B9F"/>
    <w:rsid w:val="00306172"/>
    <w:rsid w:val="003275B6"/>
    <w:rsid w:val="00334FCC"/>
    <w:rsid w:val="003555E1"/>
    <w:rsid w:val="0038107C"/>
    <w:rsid w:val="003850AF"/>
    <w:rsid w:val="003A0CFA"/>
    <w:rsid w:val="003A4DD1"/>
    <w:rsid w:val="003B213A"/>
    <w:rsid w:val="003B253F"/>
    <w:rsid w:val="003B5DA2"/>
    <w:rsid w:val="003F0A9B"/>
    <w:rsid w:val="003F1CE6"/>
    <w:rsid w:val="00410201"/>
    <w:rsid w:val="00412DEE"/>
    <w:rsid w:val="00423F62"/>
    <w:rsid w:val="004249B8"/>
    <w:rsid w:val="00424F48"/>
    <w:rsid w:val="004257B0"/>
    <w:rsid w:val="00427675"/>
    <w:rsid w:val="004345B7"/>
    <w:rsid w:val="00457561"/>
    <w:rsid w:val="0047519C"/>
    <w:rsid w:val="00475808"/>
    <w:rsid w:val="00482A8B"/>
    <w:rsid w:val="0049094D"/>
    <w:rsid w:val="004B4DFE"/>
    <w:rsid w:val="004F2387"/>
    <w:rsid w:val="00502767"/>
    <w:rsid w:val="00533B77"/>
    <w:rsid w:val="00544AE5"/>
    <w:rsid w:val="00544B7D"/>
    <w:rsid w:val="005670BB"/>
    <w:rsid w:val="00594A9F"/>
    <w:rsid w:val="00595EAF"/>
    <w:rsid w:val="005A1BB9"/>
    <w:rsid w:val="005C7CED"/>
    <w:rsid w:val="005F1E7F"/>
    <w:rsid w:val="005F34A8"/>
    <w:rsid w:val="005F61E1"/>
    <w:rsid w:val="005F64C3"/>
    <w:rsid w:val="006026E0"/>
    <w:rsid w:val="00607AF7"/>
    <w:rsid w:val="006117FA"/>
    <w:rsid w:val="006335EF"/>
    <w:rsid w:val="00637DC9"/>
    <w:rsid w:val="006402B6"/>
    <w:rsid w:val="00640ADB"/>
    <w:rsid w:val="006433BB"/>
    <w:rsid w:val="006548A6"/>
    <w:rsid w:val="006640ED"/>
    <w:rsid w:val="00672F29"/>
    <w:rsid w:val="006B3F4B"/>
    <w:rsid w:val="006B67EA"/>
    <w:rsid w:val="006C0FA4"/>
    <w:rsid w:val="006C3472"/>
    <w:rsid w:val="006C6E8B"/>
    <w:rsid w:val="006F0168"/>
    <w:rsid w:val="006F7F70"/>
    <w:rsid w:val="00700608"/>
    <w:rsid w:val="00704267"/>
    <w:rsid w:val="00713479"/>
    <w:rsid w:val="00727757"/>
    <w:rsid w:val="0073192E"/>
    <w:rsid w:val="0077007D"/>
    <w:rsid w:val="007852DF"/>
    <w:rsid w:val="0079227C"/>
    <w:rsid w:val="007A061A"/>
    <w:rsid w:val="007A3174"/>
    <w:rsid w:val="007A6C92"/>
    <w:rsid w:val="007A6CFE"/>
    <w:rsid w:val="007C0A23"/>
    <w:rsid w:val="007D4D03"/>
    <w:rsid w:val="007D5BA4"/>
    <w:rsid w:val="007E32C9"/>
    <w:rsid w:val="008048D2"/>
    <w:rsid w:val="00804FF2"/>
    <w:rsid w:val="00814970"/>
    <w:rsid w:val="008525EC"/>
    <w:rsid w:val="00856F1E"/>
    <w:rsid w:val="00857D22"/>
    <w:rsid w:val="00861A09"/>
    <w:rsid w:val="00861B22"/>
    <w:rsid w:val="008758BA"/>
    <w:rsid w:val="00884F33"/>
    <w:rsid w:val="008B3D5B"/>
    <w:rsid w:val="008B5AE2"/>
    <w:rsid w:val="008F3CD5"/>
    <w:rsid w:val="008F3DEE"/>
    <w:rsid w:val="00913741"/>
    <w:rsid w:val="0093107E"/>
    <w:rsid w:val="00931D11"/>
    <w:rsid w:val="00943BCB"/>
    <w:rsid w:val="00945FE3"/>
    <w:rsid w:val="00951BEE"/>
    <w:rsid w:val="00975946"/>
    <w:rsid w:val="009879C6"/>
    <w:rsid w:val="009A41AA"/>
    <w:rsid w:val="009B4046"/>
    <w:rsid w:val="009B759F"/>
    <w:rsid w:val="009F362A"/>
    <w:rsid w:val="009F7D10"/>
    <w:rsid w:val="00A03854"/>
    <w:rsid w:val="00A04124"/>
    <w:rsid w:val="00A24F4C"/>
    <w:rsid w:val="00A26C4F"/>
    <w:rsid w:val="00A31454"/>
    <w:rsid w:val="00A42F03"/>
    <w:rsid w:val="00A457F1"/>
    <w:rsid w:val="00A45DA6"/>
    <w:rsid w:val="00A45EDA"/>
    <w:rsid w:val="00A56B3A"/>
    <w:rsid w:val="00A57FB8"/>
    <w:rsid w:val="00A77067"/>
    <w:rsid w:val="00A81E85"/>
    <w:rsid w:val="00A957CA"/>
    <w:rsid w:val="00AB315A"/>
    <w:rsid w:val="00AC3FAC"/>
    <w:rsid w:val="00AC433A"/>
    <w:rsid w:val="00AC73A7"/>
    <w:rsid w:val="00AF2E5F"/>
    <w:rsid w:val="00B005E8"/>
    <w:rsid w:val="00B20C33"/>
    <w:rsid w:val="00B213A1"/>
    <w:rsid w:val="00B23E22"/>
    <w:rsid w:val="00B25053"/>
    <w:rsid w:val="00B35D45"/>
    <w:rsid w:val="00B5568A"/>
    <w:rsid w:val="00B65134"/>
    <w:rsid w:val="00BA056C"/>
    <w:rsid w:val="00BA43A1"/>
    <w:rsid w:val="00BC58CF"/>
    <w:rsid w:val="00BC60C0"/>
    <w:rsid w:val="00BD3D10"/>
    <w:rsid w:val="00BE2150"/>
    <w:rsid w:val="00BF76B3"/>
    <w:rsid w:val="00C06BF1"/>
    <w:rsid w:val="00C16E21"/>
    <w:rsid w:val="00C3140D"/>
    <w:rsid w:val="00C47F96"/>
    <w:rsid w:val="00C6172C"/>
    <w:rsid w:val="00C61AD8"/>
    <w:rsid w:val="00C63B35"/>
    <w:rsid w:val="00C64B69"/>
    <w:rsid w:val="00C65C23"/>
    <w:rsid w:val="00C774C1"/>
    <w:rsid w:val="00C91C74"/>
    <w:rsid w:val="00C95825"/>
    <w:rsid w:val="00C96B07"/>
    <w:rsid w:val="00C9776D"/>
    <w:rsid w:val="00CA6EC5"/>
    <w:rsid w:val="00CB1893"/>
    <w:rsid w:val="00CD4136"/>
    <w:rsid w:val="00CF644E"/>
    <w:rsid w:val="00CF7516"/>
    <w:rsid w:val="00D06E6A"/>
    <w:rsid w:val="00D148D0"/>
    <w:rsid w:val="00D15B66"/>
    <w:rsid w:val="00D16014"/>
    <w:rsid w:val="00D270BB"/>
    <w:rsid w:val="00D36C34"/>
    <w:rsid w:val="00D61089"/>
    <w:rsid w:val="00D7047F"/>
    <w:rsid w:val="00D774ED"/>
    <w:rsid w:val="00D84E3E"/>
    <w:rsid w:val="00D961C7"/>
    <w:rsid w:val="00DA107B"/>
    <w:rsid w:val="00DE4D77"/>
    <w:rsid w:val="00DF4677"/>
    <w:rsid w:val="00DF7D76"/>
    <w:rsid w:val="00E03C2A"/>
    <w:rsid w:val="00E32346"/>
    <w:rsid w:val="00E32B68"/>
    <w:rsid w:val="00E461C2"/>
    <w:rsid w:val="00E51815"/>
    <w:rsid w:val="00E765EF"/>
    <w:rsid w:val="00E808BF"/>
    <w:rsid w:val="00E81667"/>
    <w:rsid w:val="00E860E2"/>
    <w:rsid w:val="00EB6E7A"/>
    <w:rsid w:val="00EC380F"/>
    <w:rsid w:val="00EC5DF0"/>
    <w:rsid w:val="00EE0592"/>
    <w:rsid w:val="00EE5697"/>
    <w:rsid w:val="00EF6318"/>
    <w:rsid w:val="00EF7CAD"/>
    <w:rsid w:val="00F2089B"/>
    <w:rsid w:val="00F4740D"/>
    <w:rsid w:val="00F628E5"/>
    <w:rsid w:val="00F64986"/>
    <w:rsid w:val="00F6785E"/>
    <w:rsid w:val="00F73693"/>
    <w:rsid w:val="00F854E3"/>
    <w:rsid w:val="00F94665"/>
    <w:rsid w:val="00FA0420"/>
    <w:rsid w:val="00FC2262"/>
    <w:rsid w:val="00FC7C35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F7553B"/>
  <w15:docId w15:val="{0B21FCFA-6E2A-4442-AC06-8C9ACCE0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125E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5E3C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5E3C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5E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5E3C"/>
    <w:rPr>
      <w:rFonts w:ascii="Tahoma" w:hAnsi="Tahoma" w:cs="Tahoma"/>
      <w:b/>
      <w:bCs/>
      <w:spacing w:val="4"/>
      <w:szCs w:val="18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92C-6A66-465E-9C8D-773F8092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5</TotalTime>
  <Pages>4</Pages>
  <Words>695</Words>
  <Characters>4774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8</cp:revision>
  <cp:lastPrinted>2016-07-06T21:58:00Z</cp:lastPrinted>
  <dcterms:created xsi:type="dcterms:W3CDTF">2021-04-16T22:56:00Z</dcterms:created>
  <dcterms:modified xsi:type="dcterms:W3CDTF">2021-04-16T23:52:00Z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